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69" w:rsidRDefault="00A16769" w:rsidP="00572595">
      <w:pPr>
        <w:jc w:val="center"/>
        <w:rPr>
          <w:rFonts w:ascii="Arial" w:hAnsi="Arial" w:cs="Arial"/>
          <w:b/>
          <w:sz w:val="32"/>
          <w:szCs w:val="32"/>
          <w:u w:val="single"/>
        </w:rPr>
      </w:pPr>
      <w:r>
        <w:rPr>
          <w:rFonts w:ascii="Arial" w:hAnsi="Arial" w:cs="Arial"/>
          <w:b/>
          <w:noProof/>
          <w:sz w:val="32"/>
          <w:szCs w:val="32"/>
          <w:u w:val="single"/>
          <w:lang w:eastAsia="es-ES"/>
        </w:rPr>
        <w:drawing>
          <wp:inline distT="0" distB="0" distL="0" distR="0">
            <wp:extent cx="2852382" cy="1133708"/>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5553" cy="1138943"/>
                    </a:xfrm>
                    <a:prstGeom prst="rect">
                      <a:avLst/>
                    </a:prstGeom>
                  </pic:spPr>
                </pic:pic>
              </a:graphicData>
            </a:graphic>
          </wp:inline>
        </w:drawing>
      </w:r>
    </w:p>
    <w:p w:rsidR="00572595" w:rsidRPr="00572595" w:rsidRDefault="007B4C92" w:rsidP="00572595">
      <w:pPr>
        <w:jc w:val="center"/>
        <w:rPr>
          <w:rFonts w:ascii="Arial" w:hAnsi="Arial" w:cs="Arial"/>
          <w:b/>
          <w:sz w:val="32"/>
          <w:szCs w:val="32"/>
          <w:u w:val="single"/>
        </w:rPr>
      </w:pPr>
      <w:r>
        <w:rPr>
          <w:rFonts w:ascii="Arial" w:hAnsi="Arial" w:cs="Arial"/>
          <w:b/>
          <w:sz w:val="32"/>
          <w:szCs w:val="32"/>
          <w:u w:val="single"/>
        </w:rPr>
        <w:t>FEDERACION PALMERA DE TENIS DE MESA</w:t>
      </w:r>
    </w:p>
    <w:p w:rsidR="001304FC" w:rsidRPr="00572595" w:rsidRDefault="00572595" w:rsidP="00572595">
      <w:pPr>
        <w:jc w:val="center"/>
        <w:rPr>
          <w:b/>
          <w:sz w:val="32"/>
          <w:szCs w:val="32"/>
          <w:u w:val="single"/>
        </w:rPr>
      </w:pPr>
      <w:r w:rsidRPr="00572595">
        <w:rPr>
          <w:rFonts w:ascii="Arial" w:hAnsi="Arial" w:cs="Arial"/>
          <w:b/>
          <w:sz w:val="32"/>
          <w:szCs w:val="32"/>
          <w:u w:val="single"/>
        </w:rPr>
        <w:t xml:space="preserve"> </w:t>
      </w:r>
      <w:r w:rsidR="007B4C92">
        <w:rPr>
          <w:rFonts w:ascii="Arial" w:hAnsi="Arial" w:cs="Arial"/>
          <w:b/>
          <w:sz w:val="32"/>
          <w:szCs w:val="32"/>
          <w:u w:val="single"/>
        </w:rPr>
        <w:t>COPA INSULAR</w:t>
      </w:r>
      <w:r w:rsidR="00537202" w:rsidRPr="00572595">
        <w:rPr>
          <w:rFonts w:ascii="Arial" w:hAnsi="Arial" w:cs="Arial"/>
          <w:b/>
          <w:sz w:val="32"/>
          <w:szCs w:val="32"/>
          <w:u w:val="single"/>
        </w:rPr>
        <w:t xml:space="preserve"> 202</w:t>
      </w:r>
      <w:r w:rsidR="00A90129">
        <w:rPr>
          <w:rFonts w:ascii="Arial" w:hAnsi="Arial" w:cs="Arial"/>
          <w:b/>
          <w:sz w:val="32"/>
          <w:szCs w:val="32"/>
          <w:u w:val="single"/>
        </w:rPr>
        <w:t>2</w:t>
      </w:r>
      <w:r w:rsidR="00537202" w:rsidRPr="00572595">
        <w:rPr>
          <w:rFonts w:ascii="Arial" w:hAnsi="Arial" w:cs="Arial"/>
          <w:b/>
          <w:sz w:val="32"/>
          <w:szCs w:val="32"/>
          <w:u w:val="single"/>
        </w:rPr>
        <w:t>-</w:t>
      </w:r>
      <w:r w:rsidR="001304FC" w:rsidRPr="00572595">
        <w:rPr>
          <w:rFonts w:ascii="Arial" w:hAnsi="Arial" w:cs="Arial"/>
          <w:b/>
          <w:sz w:val="32"/>
          <w:szCs w:val="32"/>
          <w:u w:val="single"/>
        </w:rPr>
        <w:t>202</w:t>
      </w:r>
      <w:r w:rsidR="00A90129">
        <w:rPr>
          <w:rFonts w:ascii="Arial" w:hAnsi="Arial" w:cs="Arial"/>
          <w:b/>
          <w:sz w:val="32"/>
          <w:szCs w:val="32"/>
          <w:u w:val="single"/>
        </w:rPr>
        <w:t>3</w:t>
      </w:r>
      <w:r w:rsidR="00537202" w:rsidRPr="00572595">
        <w:rPr>
          <w:rFonts w:ascii="Arial" w:hAnsi="Arial" w:cs="Arial"/>
          <w:b/>
          <w:sz w:val="32"/>
          <w:szCs w:val="32"/>
          <w:u w:val="single"/>
        </w:rPr>
        <w:t>.</w:t>
      </w:r>
    </w:p>
    <w:p w:rsidR="00A440B1" w:rsidRDefault="00A440B1" w:rsidP="00572595">
      <w:pPr>
        <w:jc w:val="both"/>
        <w:rPr>
          <w:sz w:val="32"/>
          <w:szCs w:val="32"/>
        </w:rPr>
      </w:pPr>
    </w:p>
    <w:p w:rsidR="00E31E20" w:rsidRPr="00572595" w:rsidRDefault="00537202" w:rsidP="00572595">
      <w:pPr>
        <w:jc w:val="both"/>
        <w:rPr>
          <w:b/>
          <w:sz w:val="28"/>
          <w:szCs w:val="28"/>
        </w:rPr>
      </w:pPr>
      <w:r w:rsidRPr="00572595">
        <w:rPr>
          <w:b/>
          <w:sz w:val="28"/>
          <w:szCs w:val="28"/>
        </w:rPr>
        <w:t>1</w:t>
      </w:r>
      <w:r w:rsidR="00674637" w:rsidRPr="00572595">
        <w:rPr>
          <w:b/>
          <w:sz w:val="28"/>
          <w:szCs w:val="28"/>
        </w:rPr>
        <w:t xml:space="preserve"> CONVOCATORIA</w:t>
      </w:r>
    </w:p>
    <w:p w:rsidR="001C136C" w:rsidRDefault="001C136C" w:rsidP="00572595">
      <w:pPr>
        <w:jc w:val="both"/>
        <w:rPr>
          <w:rFonts w:cs="Arial"/>
          <w:sz w:val="28"/>
          <w:szCs w:val="28"/>
        </w:rPr>
      </w:pPr>
      <w:r w:rsidRPr="00572595">
        <w:rPr>
          <w:rFonts w:cs="Arial"/>
          <w:sz w:val="28"/>
          <w:szCs w:val="28"/>
        </w:rPr>
        <w:t>Por medio de la presente se convoca a todos los Club de la Palma para participar en La Copa Insular temporada 202</w:t>
      </w:r>
      <w:r w:rsidR="00B21659">
        <w:rPr>
          <w:rFonts w:cs="Arial"/>
          <w:sz w:val="28"/>
          <w:szCs w:val="28"/>
        </w:rPr>
        <w:t>2</w:t>
      </w:r>
      <w:r w:rsidRPr="00572595">
        <w:rPr>
          <w:rFonts w:cs="Arial"/>
          <w:sz w:val="28"/>
          <w:szCs w:val="28"/>
        </w:rPr>
        <w:t>-202</w:t>
      </w:r>
      <w:r w:rsidR="00B21659">
        <w:rPr>
          <w:rFonts w:cs="Arial"/>
          <w:sz w:val="28"/>
          <w:szCs w:val="28"/>
        </w:rPr>
        <w:t>3</w:t>
      </w:r>
      <w:r w:rsidRPr="00572595">
        <w:rPr>
          <w:rFonts w:cs="Arial"/>
          <w:sz w:val="28"/>
          <w:szCs w:val="28"/>
        </w:rPr>
        <w:t>.</w:t>
      </w:r>
      <w:r w:rsidR="00537202" w:rsidRPr="00572595">
        <w:rPr>
          <w:rFonts w:cs="Arial"/>
          <w:sz w:val="28"/>
          <w:szCs w:val="28"/>
        </w:rPr>
        <w:t xml:space="preserve"> </w:t>
      </w:r>
      <w:r w:rsidRPr="00572595">
        <w:rPr>
          <w:rFonts w:cs="Arial"/>
          <w:sz w:val="28"/>
          <w:szCs w:val="28"/>
        </w:rPr>
        <w:t>Además de las normas que se desarrollan a continuación, son de aplicación el Reglamento General de</w:t>
      </w:r>
      <w:r w:rsidR="0027761F" w:rsidRPr="00572595">
        <w:rPr>
          <w:rFonts w:cs="Arial"/>
          <w:sz w:val="28"/>
          <w:szCs w:val="28"/>
        </w:rPr>
        <w:t xml:space="preserve"> </w:t>
      </w:r>
      <w:r w:rsidRPr="00572595">
        <w:rPr>
          <w:rFonts w:cs="Arial"/>
          <w:sz w:val="28"/>
          <w:szCs w:val="28"/>
        </w:rPr>
        <w:t>la RFETM y el Reglamento Técnico de Juego</w:t>
      </w:r>
      <w:r w:rsidR="0027761F" w:rsidRPr="00572595">
        <w:rPr>
          <w:rFonts w:cs="Arial"/>
          <w:sz w:val="28"/>
          <w:szCs w:val="28"/>
        </w:rPr>
        <w:t>.</w:t>
      </w:r>
    </w:p>
    <w:p w:rsidR="00B41970" w:rsidRPr="00572595" w:rsidRDefault="00B41970" w:rsidP="00572595">
      <w:pPr>
        <w:jc w:val="both"/>
        <w:rPr>
          <w:rFonts w:cs="Arial"/>
          <w:sz w:val="28"/>
          <w:szCs w:val="28"/>
        </w:rPr>
      </w:pPr>
    </w:p>
    <w:p w:rsidR="00674637" w:rsidRPr="00572595" w:rsidRDefault="00674637" w:rsidP="00572595">
      <w:pPr>
        <w:jc w:val="both"/>
        <w:rPr>
          <w:b/>
          <w:sz w:val="28"/>
          <w:szCs w:val="28"/>
        </w:rPr>
      </w:pPr>
      <w:r w:rsidRPr="00572595">
        <w:rPr>
          <w:b/>
          <w:sz w:val="28"/>
          <w:szCs w:val="28"/>
        </w:rPr>
        <w:t>2 CATEGORIAS</w:t>
      </w:r>
    </w:p>
    <w:p w:rsidR="0027761F" w:rsidRDefault="00B67A0E" w:rsidP="00572595">
      <w:pPr>
        <w:jc w:val="both"/>
        <w:rPr>
          <w:rFonts w:cs="Arial"/>
          <w:sz w:val="28"/>
          <w:szCs w:val="28"/>
        </w:rPr>
      </w:pPr>
      <w:r w:rsidRPr="00572595">
        <w:rPr>
          <w:rFonts w:cs="Arial"/>
          <w:sz w:val="28"/>
          <w:szCs w:val="28"/>
        </w:rPr>
        <w:t xml:space="preserve">La Copa Insular </w:t>
      </w:r>
      <w:r w:rsidR="00582E87" w:rsidRPr="00572595">
        <w:rPr>
          <w:rFonts w:cs="Arial"/>
          <w:sz w:val="28"/>
          <w:szCs w:val="28"/>
        </w:rPr>
        <w:t>podrá</w:t>
      </w:r>
      <w:r w:rsidR="00BD0D4F" w:rsidRPr="00572595">
        <w:rPr>
          <w:rFonts w:cs="Arial"/>
          <w:sz w:val="28"/>
          <w:szCs w:val="28"/>
        </w:rPr>
        <w:t xml:space="preserve"> participar cualquier jugador con licencia federativa.</w:t>
      </w:r>
    </w:p>
    <w:p w:rsidR="00B41970" w:rsidRPr="00572595" w:rsidRDefault="00B41970" w:rsidP="00572595">
      <w:pPr>
        <w:jc w:val="both"/>
        <w:rPr>
          <w:sz w:val="28"/>
          <w:szCs w:val="28"/>
        </w:rPr>
      </w:pPr>
    </w:p>
    <w:p w:rsidR="00674637" w:rsidRPr="00572595" w:rsidRDefault="008B4351" w:rsidP="00572595">
      <w:pPr>
        <w:jc w:val="both"/>
        <w:rPr>
          <w:b/>
          <w:sz w:val="28"/>
          <w:szCs w:val="28"/>
        </w:rPr>
      </w:pPr>
      <w:r w:rsidRPr="00572595">
        <w:rPr>
          <w:b/>
          <w:sz w:val="28"/>
          <w:szCs w:val="28"/>
        </w:rPr>
        <w:t>3 FECHAS</w:t>
      </w:r>
    </w:p>
    <w:p w:rsidR="00B21659" w:rsidRDefault="00187552" w:rsidP="00572595">
      <w:pPr>
        <w:jc w:val="both"/>
        <w:rPr>
          <w:sz w:val="28"/>
          <w:szCs w:val="28"/>
        </w:rPr>
      </w:pPr>
      <w:r w:rsidRPr="00572595">
        <w:rPr>
          <w:sz w:val="28"/>
          <w:szCs w:val="28"/>
        </w:rPr>
        <w:t>La</w:t>
      </w:r>
      <w:r w:rsidR="00B21659">
        <w:rPr>
          <w:sz w:val="28"/>
          <w:szCs w:val="28"/>
        </w:rPr>
        <w:t>s</w:t>
      </w:r>
      <w:r w:rsidRPr="00572595">
        <w:rPr>
          <w:sz w:val="28"/>
          <w:szCs w:val="28"/>
        </w:rPr>
        <w:t xml:space="preserve"> fecha</w:t>
      </w:r>
      <w:r w:rsidR="00B21659">
        <w:rPr>
          <w:sz w:val="28"/>
          <w:szCs w:val="28"/>
        </w:rPr>
        <w:t>s serán:</w:t>
      </w:r>
    </w:p>
    <w:p w:rsidR="00B21659" w:rsidRDefault="007B4C92" w:rsidP="00B21659">
      <w:pPr>
        <w:pStyle w:val="Prrafodelista"/>
        <w:numPr>
          <w:ilvl w:val="0"/>
          <w:numId w:val="1"/>
        </w:numPr>
        <w:jc w:val="both"/>
        <w:rPr>
          <w:sz w:val="28"/>
          <w:szCs w:val="28"/>
        </w:rPr>
      </w:pPr>
      <w:r>
        <w:rPr>
          <w:sz w:val="28"/>
          <w:szCs w:val="28"/>
        </w:rPr>
        <w:t>DOMINGO</w:t>
      </w:r>
      <w:r w:rsidR="00B21659">
        <w:rPr>
          <w:sz w:val="28"/>
          <w:szCs w:val="28"/>
        </w:rPr>
        <w:t xml:space="preserve"> 11 de Septiembre desde las 09:00.</w:t>
      </w:r>
    </w:p>
    <w:p w:rsidR="00B21659" w:rsidRPr="00B21659" w:rsidRDefault="007B4C92" w:rsidP="00B21659">
      <w:pPr>
        <w:pStyle w:val="Prrafodelista"/>
        <w:numPr>
          <w:ilvl w:val="0"/>
          <w:numId w:val="1"/>
        </w:numPr>
        <w:jc w:val="both"/>
        <w:rPr>
          <w:sz w:val="28"/>
          <w:szCs w:val="28"/>
        </w:rPr>
      </w:pPr>
      <w:r>
        <w:rPr>
          <w:sz w:val="28"/>
          <w:szCs w:val="28"/>
        </w:rPr>
        <w:t>DOMINGO</w:t>
      </w:r>
      <w:r w:rsidR="00B21659">
        <w:rPr>
          <w:sz w:val="28"/>
          <w:szCs w:val="28"/>
        </w:rPr>
        <w:t xml:space="preserve"> 18 de Septiembre desde las 09:00.</w:t>
      </w:r>
    </w:p>
    <w:p w:rsidR="00B21659" w:rsidRPr="00572595" w:rsidRDefault="00E80309" w:rsidP="00572595">
      <w:pPr>
        <w:jc w:val="both"/>
        <w:rPr>
          <w:sz w:val="28"/>
          <w:szCs w:val="28"/>
        </w:rPr>
      </w:pPr>
      <w:r w:rsidRPr="00572595">
        <w:rPr>
          <w:sz w:val="28"/>
          <w:szCs w:val="28"/>
        </w:rPr>
        <w:t xml:space="preserve">Los </w:t>
      </w:r>
      <w:r w:rsidR="00187552" w:rsidRPr="00572595">
        <w:rPr>
          <w:sz w:val="28"/>
          <w:szCs w:val="28"/>
        </w:rPr>
        <w:t>equipos podrán inscribirse</w:t>
      </w:r>
      <w:r w:rsidR="00582E87" w:rsidRPr="00572595">
        <w:rPr>
          <w:sz w:val="28"/>
          <w:szCs w:val="28"/>
        </w:rPr>
        <w:t xml:space="preserve"> </w:t>
      </w:r>
      <w:r w:rsidRPr="00572595">
        <w:rPr>
          <w:sz w:val="28"/>
          <w:szCs w:val="28"/>
        </w:rPr>
        <w:t xml:space="preserve">hasta el </w:t>
      </w:r>
      <w:r w:rsidR="00B21659">
        <w:rPr>
          <w:sz w:val="28"/>
          <w:szCs w:val="28"/>
        </w:rPr>
        <w:t>6</w:t>
      </w:r>
      <w:r w:rsidR="00187552" w:rsidRPr="00572595">
        <w:rPr>
          <w:sz w:val="28"/>
          <w:szCs w:val="28"/>
        </w:rPr>
        <w:t xml:space="preserve"> de </w:t>
      </w:r>
      <w:r w:rsidR="00B21659">
        <w:rPr>
          <w:sz w:val="28"/>
          <w:szCs w:val="28"/>
        </w:rPr>
        <w:t>Septiembre</w:t>
      </w:r>
      <w:r w:rsidR="00187552" w:rsidRPr="00572595">
        <w:rPr>
          <w:sz w:val="28"/>
          <w:szCs w:val="28"/>
        </w:rPr>
        <w:t xml:space="preserve"> del 202</w:t>
      </w:r>
      <w:r w:rsidR="00B21659">
        <w:rPr>
          <w:sz w:val="28"/>
          <w:szCs w:val="28"/>
        </w:rPr>
        <w:t>2</w:t>
      </w:r>
      <w:r w:rsidR="008B4351" w:rsidRPr="00572595">
        <w:rPr>
          <w:sz w:val="28"/>
          <w:szCs w:val="28"/>
        </w:rPr>
        <w:t xml:space="preserve"> a las 23:59</w:t>
      </w:r>
      <w:r w:rsidR="00187552" w:rsidRPr="00572595">
        <w:rPr>
          <w:sz w:val="28"/>
          <w:szCs w:val="28"/>
        </w:rPr>
        <w:t xml:space="preserve">. </w:t>
      </w:r>
    </w:p>
    <w:p w:rsidR="00BD0D4F" w:rsidRDefault="00BD0D4F" w:rsidP="00572595">
      <w:pPr>
        <w:jc w:val="both"/>
        <w:rPr>
          <w:sz w:val="28"/>
          <w:szCs w:val="28"/>
        </w:rPr>
      </w:pPr>
      <w:r w:rsidRPr="00572595">
        <w:rPr>
          <w:sz w:val="28"/>
          <w:szCs w:val="28"/>
        </w:rPr>
        <w:t xml:space="preserve">El Calendario oficial será publicado y enviado a cada delegado de equipo el día  </w:t>
      </w:r>
      <w:r w:rsidR="00B21659">
        <w:rPr>
          <w:sz w:val="28"/>
          <w:szCs w:val="28"/>
        </w:rPr>
        <w:t>7</w:t>
      </w:r>
      <w:r w:rsidRPr="00572595">
        <w:rPr>
          <w:sz w:val="28"/>
          <w:szCs w:val="28"/>
        </w:rPr>
        <w:t xml:space="preserve"> de </w:t>
      </w:r>
      <w:r w:rsidR="00B21659">
        <w:rPr>
          <w:sz w:val="28"/>
          <w:szCs w:val="28"/>
        </w:rPr>
        <w:t>Septiembre</w:t>
      </w:r>
      <w:r w:rsidRPr="00572595">
        <w:rPr>
          <w:sz w:val="28"/>
          <w:szCs w:val="28"/>
        </w:rPr>
        <w:t xml:space="preserve"> del 202</w:t>
      </w:r>
      <w:r w:rsidR="00B21659">
        <w:rPr>
          <w:sz w:val="28"/>
          <w:szCs w:val="28"/>
        </w:rPr>
        <w:t>2</w:t>
      </w:r>
      <w:r w:rsidRPr="00572595">
        <w:rPr>
          <w:sz w:val="28"/>
          <w:szCs w:val="28"/>
        </w:rPr>
        <w:t>.</w:t>
      </w:r>
    </w:p>
    <w:p w:rsidR="00150EE9" w:rsidRDefault="00150EE9" w:rsidP="00572595">
      <w:pPr>
        <w:jc w:val="both"/>
        <w:rPr>
          <w:sz w:val="28"/>
          <w:szCs w:val="28"/>
        </w:rPr>
      </w:pPr>
      <w:r>
        <w:rPr>
          <w:sz w:val="28"/>
          <w:szCs w:val="28"/>
        </w:rPr>
        <w:t xml:space="preserve">Estas fechas, son las disponibles para poder jugarlas, dependerá de la cantidad de equipos inscritos. </w:t>
      </w:r>
    </w:p>
    <w:p w:rsidR="00A16769" w:rsidRDefault="00A16769" w:rsidP="00572595">
      <w:pPr>
        <w:jc w:val="both"/>
        <w:rPr>
          <w:sz w:val="28"/>
          <w:szCs w:val="28"/>
        </w:rPr>
      </w:pPr>
    </w:p>
    <w:p w:rsidR="007B4C92" w:rsidRDefault="007B4C92" w:rsidP="00572595">
      <w:pPr>
        <w:jc w:val="both"/>
        <w:rPr>
          <w:sz w:val="28"/>
          <w:szCs w:val="28"/>
        </w:rPr>
      </w:pPr>
    </w:p>
    <w:p w:rsidR="00B21659" w:rsidRDefault="00B21659" w:rsidP="00B21659">
      <w:pPr>
        <w:jc w:val="both"/>
        <w:rPr>
          <w:b/>
          <w:sz w:val="28"/>
          <w:szCs w:val="28"/>
        </w:rPr>
      </w:pPr>
      <w:r w:rsidRPr="00572595">
        <w:rPr>
          <w:b/>
          <w:sz w:val="28"/>
          <w:szCs w:val="28"/>
        </w:rPr>
        <w:lastRenderedPageBreak/>
        <w:t xml:space="preserve">4. </w:t>
      </w:r>
      <w:r>
        <w:rPr>
          <w:b/>
          <w:sz w:val="28"/>
          <w:szCs w:val="28"/>
        </w:rPr>
        <w:t>SEDES</w:t>
      </w:r>
    </w:p>
    <w:p w:rsidR="00B21659" w:rsidRDefault="00B21659" w:rsidP="00B21659">
      <w:pPr>
        <w:jc w:val="both"/>
        <w:rPr>
          <w:sz w:val="28"/>
          <w:szCs w:val="28"/>
        </w:rPr>
      </w:pPr>
      <w:r>
        <w:rPr>
          <w:sz w:val="28"/>
          <w:szCs w:val="28"/>
        </w:rPr>
        <w:t>Todo Club que esté interesado en ser Sede, tendrá</w:t>
      </w:r>
      <w:r w:rsidR="007B4C92">
        <w:rPr>
          <w:sz w:val="28"/>
          <w:szCs w:val="28"/>
        </w:rPr>
        <w:t>n</w:t>
      </w:r>
      <w:r>
        <w:rPr>
          <w:sz w:val="28"/>
          <w:szCs w:val="28"/>
        </w:rPr>
        <w:t xml:space="preserve"> que solicitarlo </w:t>
      </w:r>
      <w:r w:rsidR="00150EE9">
        <w:rPr>
          <w:sz w:val="28"/>
          <w:szCs w:val="28"/>
        </w:rPr>
        <w:t>hasta el 6</w:t>
      </w:r>
      <w:r w:rsidR="00150EE9" w:rsidRPr="00572595">
        <w:rPr>
          <w:sz w:val="28"/>
          <w:szCs w:val="28"/>
        </w:rPr>
        <w:t xml:space="preserve"> de </w:t>
      </w:r>
      <w:r w:rsidR="00150EE9">
        <w:rPr>
          <w:sz w:val="28"/>
          <w:szCs w:val="28"/>
        </w:rPr>
        <w:t>Septiembre</w:t>
      </w:r>
      <w:r w:rsidR="00150EE9" w:rsidRPr="00572595">
        <w:rPr>
          <w:sz w:val="28"/>
          <w:szCs w:val="28"/>
        </w:rPr>
        <w:t xml:space="preserve"> del 202</w:t>
      </w:r>
      <w:r w:rsidR="00150EE9">
        <w:rPr>
          <w:sz w:val="28"/>
          <w:szCs w:val="28"/>
        </w:rPr>
        <w:t>2</w:t>
      </w:r>
      <w:r w:rsidR="00150EE9" w:rsidRPr="00572595">
        <w:rPr>
          <w:sz w:val="28"/>
          <w:szCs w:val="28"/>
        </w:rPr>
        <w:t xml:space="preserve"> a las 23:59</w:t>
      </w:r>
      <w:r w:rsidR="00150EE9">
        <w:rPr>
          <w:sz w:val="28"/>
          <w:szCs w:val="28"/>
        </w:rPr>
        <w:t>.</w:t>
      </w:r>
    </w:p>
    <w:p w:rsidR="00150EE9" w:rsidRDefault="00150EE9" w:rsidP="00B21659">
      <w:pPr>
        <w:jc w:val="both"/>
        <w:rPr>
          <w:sz w:val="28"/>
          <w:szCs w:val="28"/>
        </w:rPr>
      </w:pPr>
      <w:r>
        <w:rPr>
          <w:sz w:val="28"/>
          <w:szCs w:val="28"/>
        </w:rPr>
        <w:t>Tendrá</w:t>
      </w:r>
      <w:r w:rsidR="007B4C92">
        <w:rPr>
          <w:sz w:val="28"/>
          <w:szCs w:val="28"/>
        </w:rPr>
        <w:t>n</w:t>
      </w:r>
      <w:r>
        <w:rPr>
          <w:sz w:val="28"/>
          <w:szCs w:val="28"/>
        </w:rPr>
        <w:t xml:space="preserve"> que cumplir con una seria de requisitos:</w:t>
      </w:r>
    </w:p>
    <w:p w:rsidR="00150EE9" w:rsidRDefault="007B4C92" w:rsidP="00150EE9">
      <w:pPr>
        <w:pStyle w:val="Prrafodelista"/>
        <w:numPr>
          <w:ilvl w:val="0"/>
          <w:numId w:val="3"/>
        </w:numPr>
        <w:jc w:val="both"/>
        <w:rPr>
          <w:sz w:val="28"/>
          <w:szCs w:val="28"/>
        </w:rPr>
      </w:pPr>
      <w:r>
        <w:rPr>
          <w:sz w:val="28"/>
          <w:szCs w:val="28"/>
        </w:rPr>
        <w:t xml:space="preserve">MINIMO 4 </w:t>
      </w:r>
      <w:r w:rsidR="00150EE9">
        <w:rPr>
          <w:sz w:val="28"/>
          <w:szCs w:val="28"/>
        </w:rPr>
        <w:t>MESAS CON SUS RESPETIVAS REDES DE JUEGO.</w:t>
      </w:r>
    </w:p>
    <w:p w:rsidR="00150EE9" w:rsidRDefault="007B4C92" w:rsidP="00150EE9">
      <w:pPr>
        <w:pStyle w:val="Prrafodelista"/>
        <w:numPr>
          <w:ilvl w:val="0"/>
          <w:numId w:val="3"/>
        </w:numPr>
        <w:jc w:val="both"/>
        <w:rPr>
          <w:sz w:val="28"/>
          <w:szCs w:val="28"/>
        </w:rPr>
      </w:pPr>
      <w:r>
        <w:rPr>
          <w:sz w:val="28"/>
          <w:szCs w:val="28"/>
        </w:rPr>
        <w:t xml:space="preserve">MINIMO 4 </w:t>
      </w:r>
      <w:r w:rsidR="00150EE9">
        <w:rPr>
          <w:sz w:val="28"/>
          <w:szCs w:val="28"/>
        </w:rPr>
        <w:t>MARCADORES.</w:t>
      </w:r>
    </w:p>
    <w:p w:rsidR="00150EE9" w:rsidRDefault="00150EE9" w:rsidP="00150EE9">
      <w:pPr>
        <w:pStyle w:val="Prrafodelista"/>
        <w:numPr>
          <w:ilvl w:val="0"/>
          <w:numId w:val="3"/>
        </w:numPr>
        <w:jc w:val="both"/>
        <w:rPr>
          <w:sz w:val="28"/>
          <w:szCs w:val="28"/>
        </w:rPr>
      </w:pPr>
      <w:r>
        <w:rPr>
          <w:sz w:val="28"/>
          <w:szCs w:val="28"/>
        </w:rPr>
        <w:t>VALLAS SUFICIENTES PARA DELIMITAR LOS CAMPOS DE JUEGO.</w:t>
      </w:r>
    </w:p>
    <w:p w:rsidR="00150EE9" w:rsidRDefault="00150EE9" w:rsidP="00150EE9">
      <w:pPr>
        <w:pStyle w:val="Prrafodelista"/>
        <w:numPr>
          <w:ilvl w:val="0"/>
          <w:numId w:val="3"/>
        </w:numPr>
        <w:jc w:val="both"/>
        <w:rPr>
          <w:sz w:val="28"/>
          <w:szCs w:val="28"/>
        </w:rPr>
      </w:pPr>
      <w:r>
        <w:rPr>
          <w:sz w:val="28"/>
          <w:szCs w:val="28"/>
        </w:rPr>
        <w:t>BOLAS DE COMPETICION.</w:t>
      </w:r>
    </w:p>
    <w:p w:rsidR="00150EE9" w:rsidRDefault="00150EE9" w:rsidP="00150EE9">
      <w:pPr>
        <w:pStyle w:val="Prrafodelista"/>
        <w:numPr>
          <w:ilvl w:val="0"/>
          <w:numId w:val="3"/>
        </w:numPr>
        <w:jc w:val="both"/>
        <w:rPr>
          <w:sz w:val="28"/>
          <w:szCs w:val="28"/>
        </w:rPr>
      </w:pPr>
      <w:r>
        <w:rPr>
          <w:sz w:val="28"/>
          <w:szCs w:val="28"/>
        </w:rPr>
        <w:t>ACTAS DE JUEGO.</w:t>
      </w:r>
    </w:p>
    <w:p w:rsidR="00150EE9" w:rsidRPr="00150EE9" w:rsidRDefault="00150EE9" w:rsidP="00150EE9">
      <w:pPr>
        <w:pStyle w:val="Prrafodelista"/>
        <w:numPr>
          <w:ilvl w:val="0"/>
          <w:numId w:val="3"/>
        </w:numPr>
        <w:jc w:val="both"/>
        <w:rPr>
          <w:sz w:val="28"/>
          <w:szCs w:val="28"/>
        </w:rPr>
      </w:pPr>
      <w:r>
        <w:rPr>
          <w:sz w:val="28"/>
          <w:szCs w:val="28"/>
        </w:rPr>
        <w:t>BOLIGRAFOS.</w:t>
      </w:r>
    </w:p>
    <w:p w:rsidR="00B21659" w:rsidRPr="00B21659" w:rsidRDefault="007B4C92" w:rsidP="00B21659">
      <w:pPr>
        <w:jc w:val="both"/>
        <w:rPr>
          <w:sz w:val="28"/>
          <w:szCs w:val="28"/>
        </w:rPr>
      </w:pPr>
      <w:r>
        <w:rPr>
          <w:sz w:val="28"/>
          <w:szCs w:val="28"/>
        </w:rPr>
        <w:t>En el caso de que un Club, solicite ser Sede para un solo día, la Federación buscara Sede para el otro día. En el supuesto que ningún Club pida ser sede, la Federación asignara la Sede para los 2 días.</w:t>
      </w:r>
    </w:p>
    <w:p w:rsidR="00674637" w:rsidRPr="00572595" w:rsidRDefault="00674637" w:rsidP="00572595">
      <w:pPr>
        <w:jc w:val="both"/>
        <w:rPr>
          <w:b/>
          <w:sz w:val="28"/>
          <w:szCs w:val="28"/>
        </w:rPr>
      </w:pPr>
      <w:r w:rsidRPr="00572595">
        <w:rPr>
          <w:b/>
          <w:sz w:val="28"/>
          <w:szCs w:val="28"/>
        </w:rPr>
        <w:t>4. INSCRIPCIONES</w:t>
      </w:r>
    </w:p>
    <w:p w:rsidR="00C65249" w:rsidRDefault="00C65249" w:rsidP="00572595">
      <w:pPr>
        <w:jc w:val="both"/>
        <w:rPr>
          <w:rFonts w:cs="Arial"/>
          <w:sz w:val="28"/>
          <w:szCs w:val="28"/>
        </w:rPr>
      </w:pPr>
      <w:r>
        <w:rPr>
          <w:rFonts w:cs="Arial"/>
          <w:sz w:val="28"/>
          <w:szCs w:val="28"/>
        </w:rPr>
        <w:t xml:space="preserve">Las inscripciones se realizarán desde la Web de la Federación Palmera de Tenis de Mesa. </w:t>
      </w:r>
    </w:p>
    <w:p w:rsidR="00C65249" w:rsidRDefault="00221925" w:rsidP="00572595">
      <w:pPr>
        <w:jc w:val="both"/>
        <w:rPr>
          <w:rFonts w:cs="Arial"/>
          <w:sz w:val="28"/>
          <w:szCs w:val="28"/>
        </w:rPr>
      </w:pPr>
      <w:hyperlink r:id="rId7" w:history="1">
        <w:r w:rsidR="00C65249" w:rsidRPr="00C22374">
          <w:rPr>
            <w:rStyle w:val="Hipervnculo"/>
            <w:rFonts w:cs="Arial"/>
            <w:sz w:val="28"/>
            <w:szCs w:val="28"/>
          </w:rPr>
          <w:t>www.tenisdemesalapalmafederacion.com</w:t>
        </w:r>
      </w:hyperlink>
    </w:p>
    <w:p w:rsidR="00D433B0" w:rsidRPr="00572595" w:rsidRDefault="00537202" w:rsidP="00572595">
      <w:pPr>
        <w:jc w:val="both"/>
        <w:rPr>
          <w:rFonts w:cs="Arial"/>
          <w:sz w:val="28"/>
          <w:szCs w:val="28"/>
        </w:rPr>
      </w:pPr>
      <w:r w:rsidRPr="00572595">
        <w:rPr>
          <w:rFonts w:cs="Arial"/>
          <w:sz w:val="28"/>
          <w:szCs w:val="28"/>
        </w:rPr>
        <w:t>Para poder pa</w:t>
      </w:r>
      <w:r w:rsidR="00B67A0E" w:rsidRPr="00572595">
        <w:rPr>
          <w:rFonts w:cs="Arial"/>
          <w:sz w:val="28"/>
          <w:szCs w:val="28"/>
        </w:rPr>
        <w:t>rticipar en la Copa Insular de Tenis de M</w:t>
      </w:r>
      <w:r w:rsidRPr="00572595">
        <w:rPr>
          <w:rFonts w:cs="Arial"/>
          <w:sz w:val="28"/>
          <w:szCs w:val="28"/>
        </w:rPr>
        <w:t>esa,</w:t>
      </w:r>
      <w:r w:rsidR="001304FC" w:rsidRPr="00572595">
        <w:rPr>
          <w:rFonts w:cs="Arial"/>
          <w:sz w:val="28"/>
          <w:szCs w:val="28"/>
        </w:rPr>
        <w:t xml:space="preserve"> todos los deportistas deberán tener obligatoriamente Licencia Federativa en vigor para la temporada 20</w:t>
      </w:r>
      <w:r w:rsidR="00B67A0E" w:rsidRPr="00572595">
        <w:rPr>
          <w:rFonts w:cs="Arial"/>
          <w:sz w:val="28"/>
          <w:szCs w:val="28"/>
        </w:rPr>
        <w:t>2</w:t>
      </w:r>
      <w:r w:rsidR="00150EE9">
        <w:rPr>
          <w:rFonts w:cs="Arial"/>
          <w:sz w:val="28"/>
          <w:szCs w:val="28"/>
        </w:rPr>
        <w:t>2</w:t>
      </w:r>
      <w:r w:rsidR="001304FC" w:rsidRPr="00572595">
        <w:rPr>
          <w:rFonts w:cs="Arial"/>
          <w:sz w:val="28"/>
          <w:szCs w:val="28"/>
        </w:rPr>
        <w:t>/202</w:t>
      </w:r>
      <w:r w:rsidR="00150EE9">
        <w:rPr>
          <w:rFonts w:cs="Arial"/>
          <w:sz w:val="28"/>
          <w:szCs w:val="28"/>
        </w:rPr>
        <w:t>3</w:t>
      </w:r>
      <w:r w:rsidR="001304FC" w:rsidRPr="00572595">
        <w:rPr>
          <w:rFonts w:cs="Arial"/>
          <w:sz w:val="28"/>
          <w:szCs w:val="28"/>
        </w:rPr>
        <w:t xml:space="preserve"> y acreditarla en caso de que les sea requerida.</w:t>
      </w:r>
    </w:p>
    <w:p w:rsidR="00D433B0" w:rsidRPr="00572595" w:rsidRDefault="001304FC" w:rsidP="00572595">
      <w:pPr>
        <w:jc w:val="both"/>
        <w:rPr>
          <w:rFonts w:cs="Arial"/>
          <w:sz w:val="28"/>
          <w:szCs w:val="28"/>
        </w:rPr>
      </w:pPr>
      <w:r w:rsidRPr="00572595">
        <w:rPr>
          <w:rFonts w:cs="Arial"/>
          <w:sz w:val="28"/>
          <w:szCs w:val="28"/>
        </w:rPr>
        <w:t>Los deportistas que participen</w:t>
      </w:r>
      <w:r w:rsidR="008B4351" w:rsidRPr="00572595">
        <w:rPr>
          <w:rFonts w:cs="Arial"/>
          <w:sz w:val="28"/>
          <w:szCs w:val="28"/>
        </w:rPr>
        <w:t xml:space="preserve"> en la Copa Insular de Tenis de Mesa</w:t>
      </w:r>
      <w:r w:rsidR="009A22B6" w:rsidRPr="00572595">
        <w:rPr>
          <w:rFonts w:cs="Arial"/>
          <w:sz w:val="28"/>
          <w:szCs w:val="28"/>
        </w:rPr>
        <w:t xml:space="preserve">, deben pertenecer a un </w:t>
      </w:r>
      <w:r w:rsidRPr="00572595">
        <w:rPr>
          <w:rFonts w:cs="Arial"/>
          <w:sz w:val="28"/>
          <w:szCs w:val="28"/>
        </w:rPr>
        <w:t>club deportivo por el cual tengan tramitada la licencia deportiva siguiendo la normativa general de competición</w:t>
      </w:r>
      <w:r w:rsidR="008B4351" w:rsidRPr="00572595">
        <w:rPr>
          <w:rFonts w:cs="Arial"/>
          <w:sz w:val="28"/>
          <w:szCs w:val="28"/>
        </w:rPr>
        <w:t>.</w:t>
      </w:r>
    </w:p>
    <w:p w:rsidR="00572595" w:rsidRDefault="001304FC" w:rsidP="00572595">
      <w:pPr>
        <w:jc w:val="both"/>
        <w:rPr>
          <w:rFonts w:cs="Arial"/>
          <w:sz w:val="28"/>
          <w:szCs w:val="28"/>
        </w:rPr>
      </w:pPr>
      <w:r w:rsidRPr="00572595">
        <w:rPr>
          <w:rFonts w:cs="Arial"/>
          <w:sz w:val="28"/>
          <w:szCs w:val="28"/>
        </w:rPr>
        <w:t xml:space="preserve">La inscripción deberá ser realizada por cada </w:t>
      </w:r>
      <w:r w:rsidR="009A22B6" w:rsidRPr="00572595">
        <w:rPr>
          <w:rFonts w:cs="Arial"/>
          <w:sz w:val="28"/>
          <w:szCs w:val="28"/>
        </w:rPr>
        <w:t>club deportivo</w:t>
      </w:r>
      <w:r w:rsidRPr="00572595">
        <w:rPr>
          <w:rFonts w:cs="Arial"/>
          <w:sz w:val="28"/>
          <w:szCs w:val="28"/>
        </w:rPr>
        <w:t xml:space="preserve"> </w:t>
      </w:r>
      <w:r w:rsidR="00F574FE" w:rsidRPr="00572595">
        <w:rPr>
          <w:rFonts w:cs="Arial"/>
          <w:sz w:val="28"/>
          <w:szCs w:val="28"/>
        </w:rPr>
        <w:t>y tener actualizado la fianza.</w:t>
      </w:r>
    </w:p>
    <w:p w:rsidR="00B41970" w:rsidRDefault="00B41970" w:rsidP="00572595">
      <w:pPr>
        <w:jc w:val="both"/>
        <w:rPr>
          <w:rFonts w:cs="Arial"/>
          <w:b/>
          <w:sz w:val="28"/>
          <w:szCs w:val="28"/>
        </w:rPr>
      </w:pPr>
    </w:p>
    <w:p w:rsidR="002A00DA" w:rsidRPr="00572595" w:rsidRDefault="002A00DA" w:rsidP="00572595">
      <w:pPr>
        <w:jc w:val="both"/>
        <w:rPr>
          <w:rFonts w:cs="Arial"/>
          <w:b/>
          <w:sz w:val="28"/>
          <w:szCs w:val="28"/>
        </w:rPr>
      </w:pPr>
      <w:r w:rsidRPr="00572595">
        <w:rPr>
          <w:rFonts w:cs="Arial"/>
          <w:b/>
          <w:sz w:val="28"/>
          <w:szCs w:val="28"/>
        </w:rPr>
        <w:t>5. FIANZA.</w:t>
      </w:r>
    </w:p>
    <w:p w:rsidR="00B41970" w:rsidRDefault="002A00DA" w:rsidP="00572595">
      <w:pPr>
        <w:jc w:val="both"/>
        <w:rPr>
          <w:rFonts w:cs="Arial"/>
          <w:sz w:val="28"/>
          <w:szCs w:val="28"/>
        </w:rPr>
      </w:pPr>
      <w:r w:rsidRPr="00572595">
        <w:rPr>
          <w:rFonts w:cs="Arial"/>
          <w:sz w:val="28"/>
          <w:szCs w:val="28"/>
        </w:rPr>
        <w:t xml:space="preserve">Cada club, deberá abonar una cantidad de 30€ independientemente de la cantidad de equipos apuntados para disputar la Copa. Esta fianza quedará regentada por la Federación Palmera de Tenis de Mesa. Una vez finalizada </w:t>
      </w:r>
      <w:r w:rsidRPr="00572595">
        <w:rPr>
          <w:rFonts w:cs="Arial"/>
          <w:sz w:val="28"/>
          <w:szCs w:val="28"/>
        </w:rPr>
        <w:lastRenderedPageBreak/>
        <w:t>la Copa, será devuelta. La intencionalidad de esta fianza es para garantizar el compromiso de los equipos a disputar la Copa.</w:t>
      </w:r>
    </w:p>
    <w:p w:rsidR="00B41970" w:rsidRPr="00B41970" w:rsidRDefault="00B41970" w:rsidP="00572595">
      <w:pPr>
        <w:jc w:val="both"/>
        <w:rPr>
          <w:rFonts w:cs="Arial"/>
          <w:sz w:val="28"/>
          <w:szCs w:val="28"/>
        </w:rPr>
      </w:pPr>
    </w:p>
    <w:p w:rsidR="00674637" w:rsidRPr="00572595" w:rsidRDefault="00674637" w:rsidP="00572595">
      <w:pPr>
        <w:jc w:val="both"/>
        <w:rPr>
          <w:b/>
          <w:sz w:val="28"/>
          <w:szCs w:val="28"/>
        </w:rPr>
      </w:pPr>
      <w:r w:rsidRPr="00572595">
        <w:rPr>
          <w:b/>
          <w:sz w:val="28"/>
          <w:szCs w:val="28"/>
        </w:rPr>
        <w:t>6. SISTEMA DE JUEGO</w:t>
      </w:r>
    </w:p>
    <w:p w:rsidR="00BC3AEA" w:rsidRDefault="00BC3AEA" w:rsidP="00572595">
      <w:pPr>
        <w:jc w:val="both"/>
        <w:rPr>
          <w:sz w:val="28"/>
          <w:szCs w:val="28"/>
        </w:rPr>
      </w:pPr>
      <w:r>
        <w:rPr>
          <w:sz w:val="28"/>
          <w:szCs w:val="28"/>
        </w:rPr>
        <w:t xml:space="preserve">La intención de esta Copa, es la de jugar lo máximo posible pero dependerá de la cantidad de equipos inscritos. Se  jugara en sistema de </w:t>
      </w:r>
      <w:r w:rsidR="002A00DA" w:rsidRPr="00572595">
        <w:rPr>
          <w:sz w:val="28"/>
          <w:szCs w:val="28"/>
        </w:rPr>
        <w:t xml:space="preserve">todos contra todos </w:t>
      </w:r>
      <w:r>
        <w:rPr>
          <w:sz w:val="28"/>
          <w:szCs w:val="28"/>
        </w:rPr>
        <w:t xml:space="preserve">o por grupos con una fase final. </w:t>
      </w:r>
    </w:p>
    <w:p w:rsidR="002A00DA" w:rsidRPr="00572595" w:rsidRDefault="00BC3AEA" w:rsidP="00572595">
      <w:pPr>
        <w:jc w:val="both"/>
        <w:rPr>
          <w:sz w:val="28"/>
          <w:szCs w:val="28"/>
        </w:rPr>
      </w:pPr>
      <w:r>
        <w:rPr>
          <w:sz w:val="28"/>
          <w:szCs w:val="28"/>
        </w:rPr>
        <w:t>Muy importante destacar que los clubs que soliciten ser Sede, influirá también la cantidad de mesas disponibles.</w:t>
      </w:r>
    </w:p>
    <w:p w:rsidR="009A22B6" w:rsidRPr="00572595" w:rsidRDefault="009A22B6" w:rsidP="00572595">
      <w:pPr>
        <w:jc w:val="both"/>
        <w:rPr>
          <w:sz w:val="28"/>
          <w:szCs w:val="28"/>
        </w:rPr>
      </w:pPr>
      <w:r w:rsidRPr="00572595">
        <w:rPr>
          <w:sz w:val="28"/>
          <w:szCs w:val="28"/>
        </w:rPr>
        <w:t>Utilizaremos el sistema SWAYTHLING O CORBILLON MODERNO</w:t>
      </w:r>
    </w:p>
    <w:p w:rsidR="009A22B6" w:rsidRPr="00572595" w:rsidRDefault="009A22B6" w:rsidP="00572595">
      <w:pPr>
        <w:pStyle w:val="NormalWeb"/>
        <w:jc w:val="both"/>
        <w:rPr>
          <w:rFonts w:asciiTheme="minorHAnsi" w:hAnsiTheme="minorHAnsi"/>
          <w:sz w:val="28"/>
          <w:szCs w:val="28"/>
        </w:rPr>
      </w:pPr>
      <w:r w:rsidRPr="00572595">
        <w:rPr>
          <w:rFonts w:asciiTheme="minorHAnsi" w:hAnsiTheme="minorHAnsi"/>
          <w:sz w:val="28"/>
          <w:szCs w:val="28"/>
        </w:rPr>
        <w:t>Juegan 3 jugadores, con este orden de juego:</w:t>
      </w:r>
    </w:p>
    <w:p w:rsidR="009A22B6" w:rsidRPr="00572595" w:rsidRDefault="009A22B6" w:rsidP="00572595">
      <w:pPr>
        <w:pStyle w:val="NormalWeb"/>
        <w:jc w:val="both"/>
        <w:rPr>
          <w:rFonts w:asciiTheme="minorHAnsi" w:hAnsiTheme="minorHAnsi"/>
          <w:sz w:val="28"/>
          <w:szCs w:val="28"/>
        </w:rPr>
      </w:pPr>
      <w:r w:rsidRPr="00572595">
        <w:rPr>
          <w:rFonts w:asciiTheme="minorHAnsi" w:hAnsiTheme="minorHAnsi"/>
          <w:sz w:val="28"/>
          <w:szCs w:val="28"/>
        </w:rPr>
        <w:t>1) A v X</w:t>
      </w:r>
    </w:p>
    <w:p w:rsidR="009A22B6" w:rsidRPr="00572595" w:rsidRDefault="009A22B6" w:rsidP="00572595">
      <w:pPr>
        <w:pStyle w:val="NormalWeb"/>
        <w:jc w:val="both"/>
        <w:rPr>
          <w:rFonts w:asciiTheme="minorHAnsi" w:hAnsiTheme="minorHAnsi"/>
          <w:sz w:val="28"/>
          <w:szCs w:val="28"/>
        </w:rPr>
      </w:pPr>
      <w:r w:rsidRPr="00572595">
        <w:rPr>
          <w:rFonts w:asciiTheme="minorHAnsi" w:hAnsiTheme="minorHAnsi"/>
          <w:sz w:val="28"/>
          <w:szCs w:val="28"/>
        </w:rPr>
        <w:t>2) B v Y</w:t>
      </w:r>
    </w:p>
    <w:p w:rsidR="009A22B6" w:rsidRPr="00572595" w:rsidRDefault="009A22B6" w:rsidP="00572595">
      <w:pPr>
        <w:pStyle w:val="NormalWeb"/>
        <w:jc w:val="both"/>
        <w:rPr>
          <w:rFonts w:asciiTheme="minorHAnsi" w:hAnsiTheme="minorHAnsi"/>
          <w:sz w:val="28"/>
          <w:szCs w:val="28"/>
        </w:rPr>
      </w:pPr>
      <w:r w:rsidRPr="00572595">
        <w:rPr>
          <w:rFonts w:asciiTheme="minorHAnsi" w:hAnsiTheme="minorHAnsi"/>
          <w:sz w:val="28"/>
          <w:szCs w:val="28"/>
        </w:rPr>
        <w:t>3) C v Z</w:t>
      </w:r>
    </w:p>
    <w:p w:rsidR="009A22B6" w:rsidRPr="00572595" w:rsidRDefault="009A22B6" w:rsidP="00572595">
      <w:pPr>
        <w:pStyle w:val="NormalWeb"/>
        <w:jc w:val="both"/>
        <w:rPr>
          <w:rFonts w:asciiTheme="minorHAnsi" w:hAnsiTheme="minorHAnsi"/>
          <w:sz w:val="28"/>
          <w:szCs w:val="28"/>
        </w:rPr>
      </w:pPr>
      <w:r w:rsidRPr="00572595">
        <w:rPr>
          <w:rFonts w:asciiTheme="minorHAnsi" w:hAnsiTheme="minorHAnsi"/>
          <w:sz w:val="28"/>
          <w:szCs w:val="28"/>
        </w:rPr>
        <w:t>4) A v Y</w:t>
      </w:r>
    </w:p>
    <w:p w:rsidR="009A22B6" w:rsidRPr="00572595" w:rsidRDefault="009A22B6" w:rsidP="00572595">
      <w:pPr>
        <w:pStyle w:val="NormalWeb"/>
        <w:jc w:val="both"/>
        <w:rPr>
          <w:rFonts w:asciiTheme="minorHAnsi" w:hAnsiTheme="minorHAnsi"/>
          <w:sz w:val="28"/>
          <w:szCs w:val="28"/>
        </w:rPr>
      </w:pPr>
      <w:r w:rsidRPr="00572595">
        <w:rPr>
          <w:rFonts w:asciiTheme="minorHAnsi" w:hAnsiTheme="minorHAnsi"/>
          <w:sz w:val="28"/>
          <w:szCs w:val="28"/>
        </w:rPr>
        <w:t>5) B v X</w:t>
      </w:r>
    </w:p>
    <w:p w:rsidR="00B41970" w:rsidRPr="00572595" w:rsidRDefault="00B41970" w:rsidP="00572595">
      <w:pPr>
        <w:jc w:val="both"/>
        <w:rPr>
          <w:sz w:val="28"/>
          <w:szCs w:val="28"/>
        </w:rPr>
      </w:pPr>
    </w:p>
    <w:p w:rsidR="00674637" w:rsidRPr="00572595" w:rsidRDefault="00572595" w:rsidP="00572595">
      <w:pPr>
        <w:jc w:val="both"/>
        <w:rPr>
          <w:b/>
          <w:sz w:val="28"/>
          <w:szCs w:val="28"/>
        </w:rPr>
      </w:pPr>
      <w:r>
        <w:rPr>
          <w:b/>
          <w:sz w:val="28"/>
          <w:szCs w:val="28"/>
        </w:rPr>
        <w:t>7</w:t>
      </w:r>
      <w:r w:rsidR="00674637" w:rsidRPr="00572595">
        <w:rPr>
          <w:b/>
          <w:sz w:val="28"/>
          <w:szCs w:val="28"/>
        </w:rPr>
        <w:t xml:space="preserve"> EQUIPOS</w:t>
      </w:r>
    </w:p>
    <w:p w:rsidR="00CD2187" w:rsidRPr="00572595" w:rsidRDefault="002A00DA" w:rsidP="00572595">
      <w:pPr>
        <w:jc w:val="both"/>
        <w:rPr>
          <w:sz w:val="28"/>
          <w:szCs w:val="28"/>
        </w:rPr>
      </w:pPr>
      <w:r w:rsidRPr="00572595">
        <w:rPr>
          <w:sz w:val="28"/>
          <w:szCs w:val="28"/>
        </w:rPr>
        <w:t xml:space="preserve">Cada equipo estará formado por un mínimo de 3 jugadores, de los cuales </w:t>
      </w:r>
      <w:r w:rsidR="00CD2187" w:rsidRPr="00572595">
        <w:rPr>
          <w:sz w:val="28"/>
          <w:szCs w:val="28"/>
        </w:rPr>
        <w:t>a la hora de alinearlos para cada jornada, no podrá sobrepasar la cantidad de 8 puntos. A cada jugador se le ha asignado una cantidad de puntos dependiendo de su nivel de juego, donde ha sido valorado y decidido por la Directiva de la Federación.</w:t>
      </w:r>
    </w:p>
    <w:p w:rsidR="002A00DA" w:rsidRPr="00572595" w:rsidRDefault="00CD2187" w:rsidP="00572595">
      <w:pPr>
        <w:jc w:val="both"/>
        <w:rPr>
          <w:sz w:val="28"/>
          <w:szCs w:val="28"/>
        </w:rPr>
      </w:pPr>
      <w:r w:rsidRPr="00572595">
        <w:rPr>
          <w:sz w:val="28"/>
          <w:szCs w:val="28"/>
        </w:rPr>
        <w:t>En el caso de que falte algún jugador por puntuar, se tendría que informar en la mayor brevedad.</w:t>
      </w:r>
    </w:p>
    <w:p w:rsidR="009A22B6" w:rsidRDefault="009A22B6" w:rsidP="00572595">
      <w:pPr>
        <w:jc w:val="both"/>
        <w:rPr>
          <w:sz w:val="28"/>
          <w:szCs w:val="28"/>
        </w:rPr>
      </w:pPr>
    </w:p>
    <w:p w:rsidR="007B4C92" w:rsidRDefault="007B4C92" w:rsidP="00572595">
      <w:pPr>
        <w:jc w:val="both"/>
        <w:rPr>
          <w:sz w:val="28"/>
          <w:szCs w:val="28"/>
        </w:rPr>
      </w:pPr>
    </w:p>
    <w:p w:rsidR="007B4C92" w:rsidRPr="00572595" w:rsidRDefault="007B4C92" w:rsidP="00572595">
      <w:pPr>
        <w:jc w:val="both"/>
        <w:rPr>
          <w:sz w:val="28"/>
          <w:szCs w:val="28"/>
        </w:rPr>
      </w:pPr>
    </w:p>
    <w:p w:rsidR="00CD2187" w:rsidRPr="00572595" w:rsidRDefault="00572595" w:rsidP="00572595">
      <w:pPr>
        <w:jc w:val="both"/>
        <w:rPr>
          <w:rFonts w:cs="Arial"/>
          <w:b/>
          <w:sz w:val="28"/>
          <w:szCs w:val="28"/>
        </w:rPr>
      </w:pPr>
      <w:r>
        <w:rPr>
          <w:rFonts w:cs="Arial"/>
          <w:b/>
          <w:sz w:val="28"/>
          <w:szCs w:val="28"/>
        </w:rPr>
        <w:lastRenderedPageBreak/>
        <w:t>8</w:t>
      </w:r>
      <w:r w:rsidR="00F574FE" w:rsidRPr="00572595">
        <w:rPr>
          <w:rFonts w:cs="Arial"/>
          <w:b/>
          <w:sz w:val="28"/>
          <w:szCs w:val="28"/>
        </w:rPr>
        <w:t xml:space="preserve"> </w:t>
      </w:r>
      <w:r>
        <w:rPr>
          <w:rFonts w:cs="Arial"/>
          <w:b/>
          <w:sz w:val="28"/>
          <w:szCs w:val="28"/>
        </w:rPr>
        <w:t>VESTIMENTA</w:t>
      </w:r>
    </w:p>
    <w:p w:rsidR="00F574FE" w:rsidRDefault="00F574FE" w:rsidP="00572595">
      <w:pPr>
        <w:jc w:val="both"/>
        <w:rPr>
          <w:rFonts w:cs="Arial"/>
          <w:sz w:val="28"/>
          <w:szCs w:val="28"/>
        </w:rPr>
      </w:pPr>
      <w:r w:rsidRPr="00572595">
        <w:rPr>
          <w:rFonts w:cs="Arial"/>
          <w:sz w:val="28"/>
          <w:szCs w:val="28"/>
        </w:rPr>
        <w:t xml:space="preserve">La vestimenta </w:t>
      </w:r>
      <w:r w:rsidR="00CD2187" w:rsidRPr="00572595">
        <w:rPr>
          <w:rFonts w:cs="Arial"/>
          <w:sz w:val="28"/>
          <w:szCs w:val="28"/>
        </w:rPr>
        <w:t>de los jugadores alineados, deberá de coincidir en color y forma. C</w:t>
      </w:r>
      <w:r w:rsidRPr="00572595">
        <w:rPr>
          <w:rFonts w:cs="Arial"/>
          <w:sz w:val="28"/>
          <w:szCs w:val="28"/>
        </w:rPr>
        <w:t>onsistirá normalmente en una camiseta de manga corta o sin</w:t>
      </w:r>
      <w:r w:rsidR="00CD2187" w:rsidRPr="00572595">
        <w:rPr>
          <w:rFonts w:cs="Arial"/>
          <w:sz w:val="28"/>
          <w:szCs w:val="28"/>
        </w:rPr>
        <w:t xml:space="preserve"> mangas y pantalón corto o  falda deportiva</w:t>
      </w:r>
      <w:r w:rsidRPr="00572595">
        <w:rPr>
          <w:rFonts w:cs="Arial"/>
          <w:sz w:val="28"/>
          <w:szCs w:val="28"/>
        </w:rPr>
        <w:t>. Las camisetas no podrán ser brillantes ni de color igual al de las pelotas que se utilicen, de acuerdo con el Reglamento de la RFETM.</w:t>
      </w:r>
    </w:p>
    <w:p w:rsidR="00B41970" w:rsidRPr="00572595" w:rsidRDefault="00B41970" w:rsidP="00572595">
      <w:pPr>
        <w:jc w:val="both"/>
        <w:rPr>
          <w:sz w:val="28"/>
          <w:szCs w:val="28"/>
        </w:rPr>
      </w:pPr>
    </w:p>
    <w:p w:rsidR="00674637" w:rsidRPr="00572595" w:rsidRDefault="00572595" w:rsidP="00572595">
      <w:pPr>
        <w:jc w:val="both"/>
        <w:rPr>
          <w:b/>
          <w:sz w:val="28"/>
          <w:szCs w:val="28"/>
        </w:rPr>
      </w:pPr>
      <w:r>
        <w:rPr>
          <w:b/>
          <w:sz w:val="28"/>
          <w:szCs w:val="28"/>
        </w:rPr>
        <w:t>9</w:t>
      </w:r>
      <w:r w:rsidR="00674637" w:rsidRPr="00572595">
        <w:rPr>
          <w:b/>
          <w:sz w:val="28"/>
          <w:szCs w:val="28"/>
        </w:rPr>
        <w:t xml:space="preserve"> DELEGADOS</w:t>
      </w:r>
    </w:p>
    <w:p w:rsidR="00CD2187" w:rsidRPr="00572595" w:rsidRDefault="00E80309" w:rsidP="00572595">
      <w:pPr>
        <w:jc w:val="both"/>
        <w:rPr>
          <w:rFonts w:cs="Arial"/>
          <w:sz w:val="28"/>
          <w:szCs w:val="28"/>
        </w:rPr>
      </w:pPr>
      <w:r w:rsidRPr="00572595">
        <w:rPr>
          <w:sz w:val="28"/>
          <w:szCs w:val="28"/>
        </w:rPr>
        <w:t xml:space="preserve">Cada equipo, nombrará a una persona </w:t>
      </w:r>
      <w:r w:rsidR="00C10766" w:rsidRPr="00572595">
        <w:rPr>
          <w:sz w:val="28"/>
          <w:szCs w:val="28"/>
        </w:rPr>
        <w:t xml:space="preserve">que </w:t>
      </w:r>
      <w:r w:rsidRPr="00572595">
        <w:rPr>
          <w:rFonts w:cs="Arial"/>
          <w:sz w:val="28"/>
          <w:szCs w:val="28"/>
        </w:rPr>
        <w:t>velara por el buen funcionamiento del encuentro y será la persona encargada de gestionar cualquier inconveniente durante la celebración de cada partido.</w:t>
      </w:r>
      <w:r w:rsidR="00C10766" w:rsidRPr="00572595">
        <w:rPr>
          <w:rFonts w:cs="Arial"/>
          <w:sz w:val="28"/>
          <w:szCs w:val="28"/>
        </w:rPr>
        <w:t xml:space="preserve"> </w:t>
      </w:r>
    </w:p>
    <w:p w:rsidR="00BD0D4F" w:rsidRDefault="00BD0D4F" w:rsidP="00572595">
      <w:pPr>
        <w:jc w:val="both"/>
        <w:rPr>
          <w:rFonts w:cs="Arial"/>
          <w:sz w:val="28"/>
          <w:szCs w:val="28"/>
        </w:rPr>
      </w:pPr>
      <w:r w:rsidRPr="00572595">
        <w:rPr>
          <w:rFonts w:cs="Arial"/>
          <w:sz w:val="28"/>
          <w:szCs w:val="28"/>
        </w:rPr>
        <w:t>A la hora de la inscripción, se dejará el email y el número de teléfono de contacto.</w:t>
      </w:r>
    </w:p>
    <w:p w:rsidR="00B41970" w:rsidRPr="00572595" w:rsidRDefault="00B41970" w:rsidP="00572595">
      <w:pPr>
        <w:jc w:val="both"/>
        <w:rPr>
          <w:sz w:val="28"/>
          <w:szCs w:val="28"/>
        </w:rPr>
      </w:pPr>
    </w:p>
    <w:p w:rsidR="00D433B0" w:rsidRPr="00572595" w:rsidRDefault="00572595" w:rsidP="00572595">
      <w:pPr>
        <w:jc w:val="both"/>
        <w:rPr>
          <w:b/>
          <w:sz w:val="28"/>
          <w:szCs w:val="28"/>
        </w:rPr>
      </w:pPr>
      <w:r>
        <w:rPr>
          <w:b/>
          <w:sz w:val="28"/>
          <w:szCs w:val="28"/>
        </w:rPr>
        <w:t>10</w:t>
      </w:r>
      <w:r w:rsidR="00D433B0" w:rsidRPr="00572595">
        <w:rPr>
          <w:b/>
          <w:sz w:val="28"/>
          <w:szCs w:val="28"/>
        </w:rPr>
        <w:t xml:space="preserve"> ARBITROS</w:t>
      </w:r>
    </w:p>
    <w:p w:rsidR="00F574FE" w:rsidRDefault="009A22B6" w:rsidP="00572595">
      <w:pPr>
        <w:jc w:val="both"/>
        <w:rPr>
          <w:sz w:val="28"/>
          <w:szCs w:val="28"/>
        </w:rPr>
      </w:pPr>
      <w:r w:rsidRPr="00572595">
        <w:rPr>
          <w:sz w:val="28"/>
          <w:szCs w:val="28"/>
        </w:rPr>
        <w:t>En los encuentros, serán dirigidos alternativamente por cada jugador que no le toque participar en ese momento. En el primer encuentro, lo pondrá el equipo de casa.</w:t>
      </w:r>
    </w:p>
    <w:p w:rsidR="00B41970" w:rsidRPr="00572595" w:rsidRDefault="00B41970" w:rsidP="00572595">
      <w:pPr>
        <w:jc w:val="both"/>
        <w:rPr>
          <w:sz w:val="28"/>
          <w:szCs w:val="28"/>
        </w:rPr>
      </w:pPr>
    </w:p>
    <w:p w:rsidR="00674637" w:rsidRDefault="00572595" w:rsidP="00572595">
      <w:pPr>
        <w:jc w:val="both"/>
        <w:rPr>
          <w:b/>
          <w:sz w:val="28"/>
          <w:szCs w:val="28"/>
        </w:rPr>
      </w:pPr>
      <w:r>
        <w:rPr>
          <w:b/>
          <w:sz w:val="28"/>
          <w:szCs w:val="28"/>
        </w:rPr>
        <w:t>11</w:t>
      </w:r>
      <w:r w:rsidR="00674637" w:rsidRPr="00572595">
        <w:rPr>
          <w:b/>
          <w:sz w:val="28"/>
          <w:szCs w:val="28"/>
        </w:rPr>
        <w:t xml:space="preserve">. </w:t>
      </w:r>
      <w:r w:rsidR="00D433B0" w:rsidRPr="00572595">
        <w:rPr>
          <w:b/>
          <w:sz w:val="28"/>
          <w:szCs w:val="28"/>
        </w:rPr>
        <w:t>TROFEOS Y PREMIOS</w:t>
      </w:r>
    </w:p>
    <w:p w:rsidR="00F574FE" w:rsidRDefault="00572595" w:rsidP="00572595">
      <w:pPr>
        <w:jc w:val="both"/>
        <w:rPr>
          <w:sz w:val="28"/>
          <w:szCs w:val="28"/>
        </w:rPr>
      </w:pPr>
      <w:r>
        <w:rPr>
          <w:sz w:val="28"/>
          <w:szCs w:val="28"/>
        </w:rPr>
        <w:t>Se entregara trofeo a los 3 primeros de la liga y premio en material deportivo.</w:t>
      </w:r>
    </w:p>
    <w:p w:rsidR="00572595" w:rsidRDefault="00572595" w:rsidP="00572595">
      <w:pPr>
        <w:jc w:val="both"/>
        <w:rPr>
          <w:sz w:val="28"/>
          <w:szCs w:val="28"/>
        </w:rPr>
      </w:pPr>
      <w:r w:rsidRPr="00572595">
        <w:rPr>
          <w:sz w:val="28"/>
          <w:szCs w:val="28"/>
        </w:rPr>
        <w:t>1º CLASIFICADO</w:t>
      </w:r>
      <w:r>
        <w:rPr>
          <w:sz w:val="28"/>
          <w:szCs w:val="28"/>
        </w:rPr>
        <w:t xml:space="preserve"> –</w:t>
      </w:r>
      <w:r w:rsidR="00221925">
        <w:rPr>
          <w:sz w:val="28"/>
          <w:szCs w:val="28"/>
        </w:rPr>
        <w:t>Trofeo y caja de pelotas de entreno</w:t>
      </w:r>
    </w:p>
    <w:p w:rsidR="00572595" w:rsidRPr="00572595" w:rsidRDefault="00572595" w:rsidP="00572595">
      <w:pPr>
        <w:jc w:val="both"/>
        <w:rPr>
          <w:sz w:val="28"/>
          <w:szCs w:val="28"/>
        </w:rPr>
      </w:pPr>
      <w:r w:rsidRPr="00572595">
        <w:rPr>
          <w:sz w:val="28"/>
          <w:szCs w:val="28"/>
        </w:rPr>
        <w:t>2º CLASIFICADO</w:t>
      </w:r>
      <w:r>
        <w:rPr>
          <w:sz w:val="28"/>
          <w:szCs w:val="28"/>
        </w:rPr>
        <w:t xml:space="preserve"> –</w:t>
      </w:r>
      <w:r w:rsidR="00221925">
        <w:rPr>
          <w:sz w:val="28"/>
          <w:szCs w:val="28"/>
        </w:rPr>
        <w:t>Trofeo y pegamento para gomas</w:t>
      </w:r>
    </w:p>
    <w:p w:rsidR="00572595" w:rsidRDefault="00572595" w:rsidP="00572595">
      <w:pPr>
        <w:jc w:val="both"/>
        <w:rPr>
          <w:sz w:val="28"/>
          <w:szCs w:val="28"/>
        </w:rPr>
      </w:pPr>
      <w:r w:rsidRPr="00572595">
        <w:rPr>
          <w:sz w:val="28"/>
          <w:szCs w:val="28"/>
        </w:rPr>
        <w:t>3º CLASIFICADO</w:t>
      </w:r>
      <w:r w:rsidR="00221925">
        <w:rPr>
          <w:sz w:val="28"/>
          <w:szCs w:val="28"/>
        </w:rPr>
        <w:t xml:space="preserve"> –  Trofeo y liquido limpia gomas.</w:t>
      </w:r>
      <w:bookmarkStart w:id="0" w:name="_GoBack"/>
      <w:bookmarkEnd w:id="0"/>
    </w:p>
    <w:p w:rsidR="00C65249" w:rsidRDefault="00C65249" w:rsidP="00572595">
      <w:pPr>
        <w:jc w:val="both"/>
        <w:rPr>
          <w:sz w:val="28"/>
          <w:szCs w:val="28"/>
        </w:rPr>
      </w:pPr>
    </w:p>
    <w:p w:rsidR="00572595" w:rsidRDefault="00572595" w:rsidP="00572595">
      <w:pPr>
        <w:jc w:val="both"/>
        <w:rPr>
          <w:b/>
          <w:sz w:val="28"/>
          <w:szCs w:val="28"/>
        </w:rPr>
      </w:pPr>
      <w:r>
        <w:rPr>
          <w:b/>
          <w:sz w:val="28"/>
          <w:szCs w:val="28"/>
        </w:rPr>
        <w:t>12</w:t>
      </w:r>
      <w:r w:rsidRPr="00572595">
        <w:rPr>
          <w:b/>
          <w:sz w:val="28"/>
          <w:szCs w:val="28"/>
        </w:rPr>
        <w:t xml:space="preserve">. </w:t>
      </w:r>
      <w:r>
        <w:rPr>
          <w:b/>
          <w:sz w:val="28"/>
          <w:szCs w:val="28"/>
        </w:rPr>
        <w:t>ORGANIZACIÓN</w:t>
      </w:r>
    </w:p>
    <w:p w:rsidR="00C65249" w:rsidRDefault="00C65249" w:rsidP="00C65249">
      <w:pPr>
        <w:jc w:val="both"/>
        <w:rPr>
          <w:sz w:val="28"/>
          <w:szCs w:val="28"/>
        </w:rPr>
      </w:pPr>
      <w:r w:rsidRPr="00C65249">
        <w:rPr>
          <w:sz w:val="28"/>
          <w:szCs w:val="28"/>
        </w:rPr>
        <w:t>Federación Palmera de Tenis de Mesa.</w:t>
      </w:r>
    </w:p>
    <w:p w:rsidR="00C65249" w:rsidRPr="00C65249" w:rsidRDefault="00C65249" w:rsidP="00C65249">
      <w:pPr>
        <w:jc w:val="both"/>
        <w:rPr>
          <w:sz w:val="28"/>
          <w:szCs w:val="28"/>
        </w:rPr>
      </w:pPr>
      <w:r>
        <w:rPr>
          <w:sz w:val="28"/>
          <w:szCs w:val="28"/>
        </w:rPr>
        <w:t>gestión_fptm@yahoo.es</w:t>
      </w:r>
    </w:p>
    <w:p w:rsidR="00C65249" w:rsidRPr="00C65249" w:rsidRDefault="00C65249" w:rsidP="00572595">
      <w:pPr>
        <w:jc w:val="both"/>
        <w:rPr>
          <w:sz w:val="28"/>
          <w:szCs w:val="28"/>
        </w:rPr>
      </w:pPr>
      <w:r w:rsidRPr="00C65249">
        <w:rPr>
          <w:sz w:val="28"/>
          <w:szCs w:val="28"/>
        </w:rPr>
        <w:lastRenderedPageBreak/>
        <w:t>696 54 27 55  An</w:t>
      </w:r>
      <w:r w:rsidR="00A62BB6">
        <w:rPr>
          <w:sz w:val="28"/>
          <w:szCs w:val="28"/>
        </w:rPr>
        <w:t>gel Garrido. Director Tecnico</w:t>
      </w:r>
    </w:p>
    <w:p w:rsidR="00C65249" w:rsidRPr="00C65249" w:rsidRDefault="00C65249" w:rsidP="00C65249">
      <w:pPr>
        <w:jc w:val="both"/>
        <w:rPr>
          <w:sz w:val="28"/>
          <w:szCs w:val="28"/>
        </w:rPr>
      </w:pPr>
      <w:r w:rsidRPr="00C65249">
        <w:rPr>
          <w:sz w:val="28"/>
          <w:szCs w:val="28"/>
        </w:rPr>
        <w:t>Cuenta Federación Palmera de Tenis de Mesa.</w:t>
      </w:r>
    </w:p>
    <w:p w:rsidR="00572595" w:rsidRPr="00572595" w:rsidRDefault="00C65249" w:rsidP="00572595">
      <w:pPr>
        <w:jc w:val="both"/>
        <w:rPr>
          <w:sz w:val="28"/>
          <w:szCs w:val="28"/>
        </w:rPr>
      </w:pPr>
      <w:r w:rsidRPr="00C65249">
        <w:rPr>
          <w:bCs/>
          <w:sz w:val="28"/>
          <w:szCs w:val="28"/>
        </w:rPr>
        <w:t>ES80 0061 0172 8900 3768 0112</w:t>
      </w:r>
    </w:p>
    <w:sectPr w:rsidR="00572595" w:rsidRPr="005725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0349A"/>
    <w:multiLevelType w:val="hybridMultilevel"/>
    <w:tmpl w:val="55089A7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507D09C1"/>
    <w:multiLevelType w:val="hybridMultilevel"/>
    <w:tmpl w:val="DE82B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D4618E1"/>
    <w:multiLevelType w:val="hybridMultilevel"/>
    <w:tmpl w:val="3ACC07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37"/>
    <w:rsid w:val="00086C55"/>
    <w:rsid w:val="001304FC"/>
    <w:rsid w:val="00150EE9"/>
    <w:rsid w:val="00187552"/>
    <w:rsid w:val="001C136C"/>
    <w:rsid w:val="00221925"/>
    <w:rsid w:val="0027761F"/>
    <w:rsid w:val="002A00DA"/>
    <w:rsid w:val="00537202"/>
    <w:rsid w:val="00572595"/>
    <w:rsid w:val="00582E87"/>
    <w:rsid w:val="005C694F"/>
    <w:rsid w:val="00674637"/>
    <w:rsid w:val="007575BD"/>
    <w:rsid w:val="007B4C92"/>
    <w:rsid w:val="008B4351"/>
    <w:rsid w:val="009A22B6"/>
    <w:rsid w:val="00A16769"/>
    <w:rsid w:val="00A440B1"/>
    <w:rsid w:val="00A62BB6"/>
    <w:rsid w:val="00A90129"/>
    <w:rsid w:val="00B21659"/>
    <w:rsid w:val="00B41970"/>
    <w:rsid w:val="00B67A0E"/>
    <w:rsid w:val="00BC3AEA"/>
    <w:rsid w:val="00BD0D4F"/>
    <w:rsid w:val="00C10766"/>
    <w:rsid w:val="00C65249"/>
    <w:rsid w:val="00CD2187"/>
    <w:rsid w:val="00D12C47"/>
    <w:rsid w:val="00D433B0"/>
    <w:rsid w:val="00D73CAA"/>
    <w:rsid w:val="00E80309"/>
    <w:rsid w:val="00F57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6524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4351"/>
    <w:rPr>
      <w:color w:val="0563C1" w:themeColor="hyperlink"/>
      <w:u w:val="single"/>
    </w:rPr>
  </w:style>
  <w:style w:type="paragraph" w:styleId="NormalWeb">
    <w:name w:val="Normal (Web)"/>
    <w:basedOn w:val="Normal"/>
    <w:uiPriority w:val="99"/>
    <w:semiHidden/>
    <w:unhideWhenUsed/>
    <w:rsid w:val="009A22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C65249"/>
    <w:rPr>
      <w:rFonts w:ascii="Times New Roman" w:eastAsia="Times New Roman" w:hAnsi="Times New Roman" w:cs="Times New Roman"/>
      <w:b/>
      <w:bCs/>
      <w:sz w:val="36"/>
      <w:szCs w:val="36"/>
      <w:lang w:eastAsia="es-ES"/>
    </w:rPr>
  </w:style>
  <w:style w:type="paragraph" w:customStyle="1" w:styleId="font8">
    <w:name w:val="font_8"/>
    <w:basedOn w:val="Normal"/>
    <w:rsid w:val="00C652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652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249"/>
    <w:rPr>
      <w:rFonts w:ascii="Segoe UI" w:hAnsi="Segoe UI" w:cs="Segoe UI"/>
      <w:sz w:val="18"/>
      <w:szCs w:val="18"/>
    </w:rPr>
  </w:style>
  <w:style w:type="paragraph" w:styleId="Prrafodelista">
    <w:name w:val="List Paragraph"/>
    <w:basedOn w:val="Normal"/>
    <w:uiPriority w:val="34"/>
    <w:qFormat/>
    <w:rsid w:val="00B21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6524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4351"/>
    <w:rPr>
      <w:color w:val="0563C1" w:themeColor="hyperlink"/>
      <w:u w:val="single"/>
    </w:rPr>
  </w:style>
  <w:style w:type="paragraph" w:styleId="NormalWeb">
    <w:name w:val="Normal (Web)"/>
    <w:basedOn w:val="Normal"/>
    <w:uiPriority w:val="99"/>
    <w:semiHidden/>
    <w:unhideWhenUsed/>
    <w:rsid w:val="009A22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C65249"/>
    <w:rPr>
      <w:rFonts w:ascii="Times New Roman" w:eastAsia="Times New Roman" w:hAnsi="Times New Roman" w:cs="Times New Roman"/>
      <w:b/>
      <w:bCs/>
      <w:sz w:val="36"/>
      <w:szCs w:val="36"/>
      <w:lang w:eastAsia="es-ES"/>
    </w:rPr>
  </w:style>
  <w:style w:type="paragraph" w:customStyle="1" w:styleId="font8">
    <w:name w:val="font_8"/>
    <w:basedOn w:val="Normal"/>
    <w:rsid w:val="00C652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652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249"/>
    <w:rPr>
      <w:rFonts w:ascii="Segoe UI" w:hAnsi="Segoe UI" w:cs="Segoe UI"/>
      <w:sz w:val="18"/>
      <w:szCs w:val="18"/>
    </w:rPr>
  </w:style>
  <w:style w:type="paragraph" w:styleId="Prrafodelista">
    <w:name w:val="List Paragraph"/>
    <w:basedOn w:val="Normal"/>
    <w:uiPriority w:val="34"/>
    <w:qFormat/>
    <w:rsid w:val="00B21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6097">
      <w:bodyDiv w:val="1"/>
      <w:marLeft w:val="0"/>
      <w:marRight w:val="0"/>
      <w:marTop w:val="0"/>
      <w:marBottom w:val="0"/>
      <w:divBdr>
        <w:top w:val="none" w:sz="0" w:space="0" w:color="auto"/>
        <w:left w:val="none" w:sz="0" w:space="0" w:color="auto"/>
        <w:bottom w:val="none" w:sz="0" w:space="0" w:color="auto"/>
        <w:right w:val="none" w:sz="0" w:space="0" w:color="auto"/>
      </w:divBdr>
      <w:divsChild>
        <w:div w:id="1265530662">
          <w:marLeft w:val="0"/>
          <w:marRight w:val="0"/>
          <w:marTop w:val="0"/>
          <w:marBottom w:val="0"/>
          <w:divBdr>
            <w:top w:val="none" w:sz="0" w:space="0" w:color="auto"/>
            <w:left w:val="none" w:sz="0" w:space="0" w:color="auto"/>
            <w:bottom w:val="none" w:sz="0" w:space="0" w:color="auto"/>
            <w:right w:val="none" w:sz="0" w:space="0" w:color="auto"/>
          </w:divBdr>
        </w:div>
      </w:divsChild>
    </w:div>
    <w:div w:id="1081366176">
      <w:bodyDiv w:val="1"/>
      <w:marLeft w:val="0"/>
      <w:marRight w:val="0"/>
      <w:marTop w:val="0"/>
      <w:marBottom w:val="0"/>
      <w:divBdr>
        <w:top w:val="none" w:sz="0" w:space="0" w:color="auto"/>
        <w:left w:val="none" w:sz="0" w:space="0" w:color="auto"/>
        <w:bottom w:val="none" w:sz="0" w:space="0" w:color="auto"/>
        <w:right w:val="none" w:sz="0" w:space="0" w:color="auto"/>
      </w:divBdr>
    </w:div>
    <w:div w:id="1543397514">
      <w:bodyDiv w:val="1"/>
      <w:marLeft w:val="0"/>
      <w:marRight w:val="0"/>
      <w:marTop w:val="0"/>
      <w:marBottom w:val="0"/>
      <w:divBdr>
        <w:top w:val="none" w:sz="0" w:space="0" w:color="auto"/>
        <w:left w:val="none" w:sz="0" w:space="0" w:color="auto"/>
        <w:bottom w:val="none" w:sz="0" w:space="0" w:color="auto"/>
        <w:right w:val="none" w:sz="0" w:space="0" w:color="auto"/>
      </w:divBdr>
    </w:div>
    <w:div w:id="1915704030">
      <w:bodyDiv w:val="1"/>
      <w:marLeft w:val="0"/>
      <w:marRight w:val="0"/>
      <w:marTop w:val="0"/>
      <w:marBottom w:val="0"/>
      <w:divBdr>
        <w:top w:val="none" w:sz="0" w:space="0" w:color="auto"/>
        <w:left w:val="none" w:sz="0" w:space="0" w:color="auto"/>
        <w:bottom w:val="none" w:sz="0" w:space="0" w:color="auto"/>
        <w:right w:val="none" w:sz="0" w:space="0" w:color="auto"/>
      </w:divBdr>
    </w:div>
    <w:div w:id="20322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nisdemesalapalmafederac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707</Words>
  <Characters>3892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juan vina carballo</cp:lastModifiedBy>
  <cp:revision>7</cp:revision>
  <dcterms:created xsi:type="dcterms:W3CDTF">2022-08-30T16:46:00Z</dcterms:created>
  <dcterms:modified xsi:type="dcterms:W3CDTF">2022-09-01T09:37:00Z</dcterms:modified>
</cp:coreProperties>
</file>